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June 27, 1978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 Bernardin to McAlpine, Vankleek Hill, Prescott &amp; Russel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14.19km (8.82mi)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223°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$1M as many farms sustained heavy damage to buildings. 5 large, high voltage hydro towers were destroyed and one badly damaged. Trees were uprooted and lofted.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powerful and messy storm moving through the area likely produced an F2 rain wrapped tornado. It was responsible for the long track F3 tornado which tracked through western Quebec earlier in the afternoon. No reports of funnel clouds observed, but one woman in St. Amour claimed to have seen trees being uprooted and carried aloft during the storm.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Likely photos in EC file in a envelope, check listed newspapers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