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July 18, 1977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2:15PM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Rivière–aux–Canard, (River Canard), Essex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brief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likely NW-SE (storm motion)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Funnel Cloud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$0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Brief funnel cloud touchdown as reported by OPP and referenced to EC. No damage reported. Linear storm system moving NW-SE.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Likely no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