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Wednesday, April 3, 1974</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9:00PM</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Windsor, Essex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F1 (originally F3)</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23.64km (14.69mi) re-assessment = 22.63km (14.06mi)</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215° (SW-NE)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Black funnel</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30 (check)</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9 (see “Deaths” file)</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$1.8M as at least half of the back of a curling rink building was destroyed, part of a mall addition under construction was heavily damaged, many buildings sustained roof damage, a crane was moved, sheds and other small buildings were moved, radio and TV masts bent or downed, trailers overturned, windows smashed out of vehicles, city infrastructure damaged, and trees uprooted or de-limbed.</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The sixth deadliest tornado in Canadian history and the second in Ontario. Tornado part of the “super outbreak”. Originally rated an F3 but later downgraded as part of the damage in the states was accidentally mixed in to research for Windsor. As well, the curling club building was later found to be un-reinforced and therefore contributed to the collapse of the walls. The Devonshire Mall in Windsor was also hit by the tornado and suffered structural damage as an addition of the building was under construction at the time. </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19 damage photos attached to EC file. Others in newspapers. Possible TV footage available.</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