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August 17, 1969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About 2:00AM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4mi S of Roslin, Thurlow Township, Hastings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&lt;1mile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15.2m (50ft)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SW-NE observed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several $1,000 as the roof of silo, drive shed and hen house carried away, barn heavily damaged. Silo roof carried ½ mi across several fields before landing. A rail fence was blown down. A half ton plow was blown 30ft. A maple tree was ripped out of the ground and thrown across a road. Trees uprooted or badly damaged.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Witnesses on the Sills farm where most of the damage was reported heard a roaring sound like a freight train which became louder as it approached. After passing, there was complete silence as it was then noted to have lifted. No funnel seen. Only wind mentioned.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check listed references for imapges.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