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11, 1968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Mildmay to Neustadt,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14.79km (9.19mi)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248°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“eyewitnesses noticed a column of dust spring from the ground”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$10,000s as at least three barns were heavily damaged or destroyed, a roof was partially removed from a creamery. Trees were twisted and snapped off their trunks.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seen by many witnesses. Some watched it from its beginning stages to grow into a full tornado, inflicting damage to a creamery. Possibly F2 damage indicated.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Newspapers have damage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