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Thursday, July 2, 1964</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5:00PM EDT</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Orchardville, Grey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heard but no indication it was seen</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 (17 year old counsellor had neck broken from flying debris)</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$1,000s as a barn lost its sheet metal roof, a camp cabin was destroyed with its debris scattered a distance of 100yds (and 2 metal bunks 30yd away), and two others moved off their foundations.</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As tornado approached Rolling Acres Farm Camp, the owner heard and recognized the storm’s sound and directed about 20 children into the barn, just two minutes before it struck. (he possibly experienced the 1946 Windsor F4?) A counsellor at a nearby cabin tried to close its shutters but was struck by flying debris, which broke his neck. He later died from the injury. Tornado rated a probable F0, but the fact it destroyed a cabin and threw its debris may warrant F1 rating.</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listed references for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