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18, 1962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Wheatley,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7.23km (4.49mi)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199° (SSW-NNE)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funnel seen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&gt;$10,000 as a barn was levelled, another band had its doors blown off with some shingles and roof boards removed as well. A wooden and cable silo was destroyed as well, as a nearby TV tower.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tracked in off of Lake Erie and did considerable damage to a number of properties in the Town of Wheatley.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