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July 7, 1961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Approx. noon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Maple, Vaughan, York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806m (2644ft)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300° (WNW-ESE)  TPSS = 320° (NW-SE)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Black funnel “shaped like a long black stocking cap”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five partly built homes were flattened, roofs were sucked off garages, and windowswere shattered by flying debris.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Four families were forced to evacuate their homes. “At Maple, a garage where a baby usually plays was demolished while the baby was being attended by his mother in the house.” Pieces of trees were seen blowing around in clockwise circles. A beam went through the roof of a house and landed on a bed. A woman in King Township noticed a black funnel aloft and travelling fast over her farmhouse at about noon. She saw it head to the southeast.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