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April 7, 1954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9:15PM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Meaford, Grey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“twister”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&lt;$5,000 - “Boards torn from buildings, trees torn down. A private garage hurled from its cement foundation and demolished in a neighbor’s lane.”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general location, date, time, and damage indicated with references.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