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June 12, 1954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5:00PM Local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Stayner to Brentwood, New Lowell, Simcoe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15.58km (9.68mi) Re-assessment = 14.56km (9.05mi)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307° (NW-SE) Re-assessment = 305°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Cone - “A great black cone”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$20,000 “Roofs ripped off barns, a car containing two men tossed into a river.”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“Tom Dumond saw “a great black cone””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Car thrown into a river: “Both crawled unhurt from their half submerged vehicle.”  “A 6 year old girl plucked from the front seat of another car and bowled along the ground 20 feet.”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See newspapers for additional information.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references for images.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