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August 2, 1945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 (newspaper and sightings = 4:20 - 4:40PM)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Nepean, Ottawa Region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7.38km (4.59mi)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“narrow path”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241°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“...Brittania Bay residents said a “black cloud pillar shaped like a tree trunk” moved across Lake Deschene. Waterspout seen over Lake Deschenes “elongated high neck of water” “revolving”. Seen by multiple people.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Newspaper put total estimate for Carp and Brittania areas at $25,000 and crop damages at $75,000.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At least $8,500: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“Horse stable, garage, barn and silo completely destroyed.” Another barn was badly damaged but not removed from its foundations, however it had to be rebuilt.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“narrow path” mentioned. Exact track somewhat difficult to assess due to conflicting directions in newspaper report. Some evidence storm tracked SE down the Ottawa Valley, (hail in Quyon, Quebec at 3:35PM, black clouds seen west of Ottawa) however coordinates given show a ENE track for tornado. (possible left turn of storm?) A well defined waterspout was observed moving rapidly south across Lake Deschene toward the Britannia Bay pier. Immediately after observing waterspout, witness said he heard a roaring sound while the wind seemed to be moving south-east. The observers then headed into Ottawa just before the storm (heavy rain) hit there. The storm weakened south and east of Ottawa after uprooting trees in Hog’s Back.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newspapers for images.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