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Saturday, July 9, 1938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Dicksons Corners, Oxford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Barn(s) unroofed, trees uprooted, crops damaged, house damaged from flying debris.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“electric storm of cyclonic fury” Harry Hinge barn south of Dicksons Corners had south end of roof blown off and thrown.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Newspaper contains at least one damage photo.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