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April 3, 1934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Ridgetown, Harwich Township,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“…brief course”(?) / “8 mile length” Possible misprint of 3 mile length?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“moved W-E”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$15,000 (approx. $275,000 in 2017 dollars) as a barn was destroyed, parts of roofs removed from houses, exterior damage to buildings, a gas station house blown down, garage at fishery thrown into lake, and a large number of telephone poles downed.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Length of tornado track stated to be 8 mi however does not agree with statement made about beginning a “short distance” west of New Scotland (3km west of shoreline of Lake Erie)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