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August 2, 1922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Grahamsville, Peel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“Multiple funnels observed. Smoky grey in color. One witness says the tornado was giving off sparks.” (many more descriptions in newspaper)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 roof removed, shingles torn from barn and house roofs. A lot of other minor damage.”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Very detailed descriptions of tornado and its damage in newspaper. Damaging F1 tornado and possibly multiple tornadoes, see newspapers.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