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6, 1905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Midhurst,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(serious)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$400 [&gt;$10,000 (2017)] “Several barns were blown over in Midhurst.” “Barns unroofed. Summer kitchen torn off farm house. Uprooted trees carried long distances.”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definitively as a tornado in newspaper. Possibe need for rating upgrade as barns were blown over.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