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Thursday, July 17, 1902</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5:30PM Local</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Marionville to Osnabruck Centre, Stormont/Dundas/Glengarry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r w:rsidDel="00000000" w:rsidR="00000000" w:rsidRPr="00000000">
        <w:rPr>
          <w:rFonts w:ascii="Arial" w:cs="Arial" w:eastAsia="Arial" w:hAnsi="Arial"/>
          <w:sz w:val="28"/>
          <w:szCs w:val="28"/>
          <w:highlight w:val="yellow"/>
          <w:rtl w:val="0"/>
        </w:rPr>
        <w:t xml:space="preserve">F4</w:t>
      </w:r>
      <w:r w:rsidDel="00000000" w:rsidR="00000000" w:rsidRPr="00000000">
        <w:rPr>
          <w:rFonts w:ascii="Arial" w:cs="Arial" w:eastAsia="Arial" w:hAnsi="Arial"/>
          <w:sz w:val="28"/>
          <w:szCs w:val="28"/>
          <w:rtl w:val="0"/>
        </w:rPr>
        <w:t xml:space="preserve"> ‘A’</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33.81km (21.01mi) Measured distance ~35.4km (~22mi)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TPSS=1.8km (1.12mi) Measured distance </w:t>
      </w:r>
      <w:r w:rsidDel="00000000" w:rsidR="00000000" w:rsidRPr="00000000">
        <w:rPr>
          <w:rFonts w:ascii="Arial" w:cs="Arial" w:eastAsia="Arial" w:hAnsi="Arial"/>
          <w:sz w:val="28"/>
          <w:szCs w:val="28"/>
          <w:highlight w:val="yellow"/>
          <w:rtl w:val="0"/>
        </w:rPr>
        <w:t xml:space="preserve">~1.98km (~1.23mi)</w:t>
      </w:r>
      <w:r w:rsidDel="00000000" w:rsidR="00000000" w:rsidRPr="00000000">
        <w:rPr>
          <w:rtl w:val="0"/>
        </w:rPr>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297° (WNW-ESE)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“Huge funnel shaped cloud” “small at the bottom and broad at the top which carried all sorts of dust and debris. ” “Double funnel seen at Shaver’s farm” (Multivortex?)</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12 (5 serious) (13 cattle, 3 horses)</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4 (1 other not expected to live) (167 fowl, 21 cattle, 3 horses)</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Estimated ~$45,000 [~$1.2M (2017)] Newspaper headline: “Damages Over $200,000” </w:t>
      </w:r>
    </w:p>
    <w:p w:rsidR="00000000" w:rsidDel="00000000" w:rsidP="00000000" w:rsidRDefault="00000000" w:rsidRPr="00000000" w14:paraId="00000016">
      <w:pPr>
        <w:rPr>
          <w:rFonts w:ascii="Arial" w:cs="Arial" w:eastAsia="Arial" w:hAnsi="Arial"/>
          <w:sz w:val="28"/>
          <w:szCs w:val="28"/>
        </w:rPr>
      </w:pPr>
      <w:r w:rsidDel="00000000" w:rsidR="00000000" w:rsidRPr="00000000">
        <w:rPr>
          <w:rFonts w:ascii="Arial" w:cs="Arial" w:eastAsia="Arial" w:hAnsi="Arial"/>
          <w:sz w:val="28"/>
          <w:szCs w:val="28"/>
          <w:rtl w:val="0"/>
        </w:rPr>
        <w:t xml:space="preserve">“Scores of barns and homes flattened, including a fine brick house belonging to H Shaver. Debris thrown for ½ mile. Furniture found in tree tops 200 feet (*</w:t>
      </w:r>
      <w:r w:rsidDel="00000000" w:rsidR="00000000" w:rsidRPr="00000000">
        <w:rPr>
          <w:rFonts w:ascii="Arial" w:cs="Arial" w:eastAsia="Arial" w:hAnsi="Arial"/>
          <w:b w:val="1"/>
          <w:sz w:val="28"/>
          <w:szCs w:val="28"/>
          <w:rtl w:val="0"/>
        </w:rPr>
        <w:t xml:space="preserve">yards)</w:t>
      </w:r>
      <w:r w:rsidDel="00000000" w:rsidR="00000000" w:rsidRPr="00000000">
        <w:rPr>
          <w:rFonts w:ascii="Arial" w:cs="Arial" w:eastAsia="Arial" w:hAnsi="Arial"/>
          <w:sz w:val="28"/>
          <w:szCs w:val="28"/>
          <w:rtl w:val="0"/>
        </w:rPr>
        <w:t xml:space="preserve"> away. House belonging to Edward Kearns carried off bodily with his wife and 3 of his children inside. The dwelling was spread in splinters hundreds of yards away. The occupants flung with brutal force in different directions and killed. Edwards Kearns was outside at the time, carried bodily through the air, alternately being picked up thrown down and bombarded with debris. His heavy coat torn from his back.” </w:t>
      </w:r>
      <w:r w:rsidDel="00000000" w:rsidR="00000000" w:rsidRPr="00000000">
        <w:rPr>
          <w:rFonts w:ascii="Arial" w:cs="Arial" w:eastAsia="Arial" w:hAnsi="Arial"/>
          <w:sz w:val="28"/>
          <w:szCs w:val="28"/>
          <w:highlight w:val="yellow"/>
          <w:rtl w:val="0"/>
        </w:rPr>
        <w:t xml:space="preserve">Trees completely debarked with remaining trunks twisted and splintered.</w:t>
      </w:r>
      <w:r w:rsidDel="00000000" w:rsidR="00000000" w:rsidRPr="00000000">
        <w:rPr>
          <w:rFonts w:ascii="Arial" w:cs="Arial" w:eastAsia="Arial" w:hAnsi="Arial"/>
          <w:sz w:val="28"/>
          <w:szCs w:val="28"/>
          <w:rtl w:val="0"/>
        </w:rPr>
        <w:t xml:space="preserve"> “Farm houses were ripped to pieces as though made of cardboard, and even strong dwellings of brick were not proof against its strength.” “not a stick is left standing, and the household furniture shattered into fragments, is spread far and wide, hundreds of yards away, and the cookstove was carried away by the storm and has not been found since. A sewing machine was split into fragments , heavy farm implements were rent asunder and carried away in every direction”.</w:t>
      </w:r>
    </w:p>
    <w:p w:rsidR="00000000" w:rsidDel="00000000" w:rsidP="00000000" w:rsidRDefault="00000000" w:rsidRPr="00000000" w14:paraId="00000017">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8">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Known as “The Chesterville Tornado”; large, destructive violent tornado. Touched down in Marionville at the Russell/Stormont County Line and tracked for almost 35km ESE/SE through the then eastern Stormont and western Dundas Counties, eventually lifting off east of Osnabruck Centre. Damage path nearly 2km in width east of Chesterville, making the tornado one of the widest recorded in Canadian History.</w:t>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sz w:val="28"/>
          <w:szCs w:val="28"/>
          <w:rtl w:val="0"/>
        </w:rPr>
        <w:t xml:space="preserve">“Its approach was heralded by a buzzing sound, and those who felt the wind say that it was as a blast from a volcano.” </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Damage photos in newspaper.</w:t>
      </w:r>
    </w:p>
    <w:p w:rsidR="00000000" w:rsidDel="00000000" w:rsidP="00000000" w:rsidRDefault="00000000" w:rsidRPr="00000000" w14:paraId="0000001C">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D">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