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September 26, 1898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~3:30PM “Between 3 and 4pm” A specific time of 3:26PM given from witness.</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Port Dalhousie – St. Catharines - Merritton – Niagara Falls – Chippawa, Niagara County (Also continued on to Darien, NY)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29.86km (18.55mi) [Measured Track Length in Canada]</w:t>
      </w:r>
    </w:p>
    <w:p w:rsidR="00000000" w:rsidDel="00000000" w:rsidP="00000000" w:rsidRDefault="00000000" w:rsidRPr="00000000" w14:paraId="0000000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sz w:val="28"/>
          <w:szCs w:val="28"/>
          <w:rtl w:val="0"/>
        </w:rPr>
        <w:t xml:space="preserve">Total length ~73km (~45mi)</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~390m (~1280ft)  Average ~200m</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309° (NW-SE) [Measured Direction in Canada]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“Funnel-shaped” “Huge Funnel” “Y-shaped cloud” (see drawing)</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18 serious, others less seriously.”</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 (listed on page 14, EC file)</w:t>
      </w:r>
    </w:p>
    <w:p w:rsidR="00000000" w:rsidDel="00000000" w:rsidP="00000000" w:rsidRDefault="00000000" w:rsidRPr="00000000" w14:paraId="0000001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$300,000 [~$8.4M (2017)] Some frame buildings destroyed and swept away leaving only the foundations. Large stone paper mill badly damaged with the entire roof and part of the second storey lifted off. Large objects upset or thrown. Mature trees levelled, twisted off, etc. Scores of people homeless. Crop damage in some cases severe as an orchard was levelled to the ground. Livestock killed: “Hundred(s) of chickens, turkeys, ducks, also cattle.</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“Nearly every building in its path was swept away” </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Very strong tornado which produced its worst damage to the Merritton suburb of St Catharines. </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8 damage photos and one sketch of the tornado from witness. </w:t>
      </w:r>
    </w:p>
    <w:p w:rsidR="00000000" w:rsidDel="00000000" w:rsidP="00000000" w:rsidRDefault="00000000" w:rsidRPr="00000000" w14:paraId="0000001D">
      <w:pPr>
        <w:rPr>
          <w:rFonts w:ascii="Arial" w:cs="Arial" w:eastAsia="Arial" w:hAnsi="Arial"/>
          <w:sz w:val="28"/>
          <w:szCs w:val="28"/>
        </w:rPr>
      </w:pPr>
      <w:r w:rsidDel="00000000" w:rsidR="00000000" w:rsidRPr="00000000">
        <w:rPr>
          <w:rFonts w:ascii="Arial" w:cs="Arial" w:eastAsia="Arial" w:hAnsi="Arial"/>
          <w:sz w:val="28"/>
          <w:szCs w:val="28"/>
          <w:rtl w:val="0"/>
        </w:rPr>
        <w:t xml:space="preserve">Info from newspapers: </w:t>
      </w:r>
      <w:hyperlink r:id="rId6">
        <w:r w:rsidDel="00000000" w:rsidR="00000000" w:rsidRPr="00000000">
          <w:rPr>
            <w:rFonts w:ascii="Arial" w:cs="Arial" w:eastAsia="Arial" w:hAnsi="Arial"/>
            <w:color w:val="0563c1"/>
            <w:sz w:val="28"/>
            <w:szCs w:val="28"/>
            <w:u w:val="single"/>
            <w:rtl w:val="0"/>
          </w:rPr>
          <w:t xml:space="preserve">http://www.ontariostorms.com/specific/stkitts-1898/</w:t>
        </w:r>
      </w:hyperlink>
      <w:r w:rsidDel="00000000" w:rsidR="00000000" w:rsidRPr="00000000">
        <w:rPr>
          <w:rtl w:val="0"/>
        </w:rPr>
      </w:r>
    </w:p>
    <w:p w:rsidR="00000000" w:rsidDel="00000000" w:rsidP="00000000" w:rsidRDefault="00000000" w:rsidRPr="00000000" w14:paraId="0000001E">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sz w:val="28"/>
          <w:szCs w:val="28"/>
          <w:rtl w:val="0"/>
        </w:rPr>
        <w:t xml:space="preserve">http://www.ontariostorms.com/showthread.php?t=87</w:t>
      </w:r>
    </w:p>
    <w:p w:rsidR="00000000" w:rsidDel="00000000" w:rsidP="00000000" w:rsidRDefault="00000000" w:rsidRPr="00000000" w14:paraId="0000001F">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ontariostorms.com/specific/stkitts-18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