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Tuesday, June 29, 1897</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4:00PM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Kilworth to White Oak, London, Middlesex</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F1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8mi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40 rods (600ft) (one account says 60 rods)</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~310° (NW-SE)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“huge funnel-shaped, blue-black cloud.” “The cloud was a dense blue-black mass. It was in shape like a funnel, and turning and twisting with fearful velocity. The cloud was riding close to the ground, and seemed to extend 100 feet into the air…” “It looked like a big black cylinder whirling around and around 200 feet in the air and carrying fences and barns…”</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6</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Estimated $13,000 [~$365,000 (2017)] “Scores of barns shattered into kindling. Telegraph poles broken, orchards flattened, trees uprooted or twisted off. Describing the destruction of a large barn “the huge structure, 100 feet long, seemed a mere feather to the whirling elements and in a wink it was scattered to pieces as if made of cardboard”</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Destructive large tornado witnessed by many in the London area. Possibly underrated as many structures were left in ruins. “An eyewitness said it seemed to be formed by the concussion of two clouds converging into one.”</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A">
      <w:pPr>
        <w:rPr>
          <w:rFonts w:ascii="Arial" w:cs="Arial" w:eastAsia="Arial" w:hAnsi="Arial"/>
          <w:sz w:val="28"/>
          <w:szCs w:val="28"/>
        </w:rPr>
      </w:pPr>
      <w:r w:rsidDel="00000000" w:rsidR="00000000" w:rsidRPr="00000000">
        <w:rPr>
          <w:rFonts w:ascii="Arial" w:cs="Arial" w:eastAsia="Arial" w:hAnsi="Arial"/>
          <w:sz w:val="28"/>
          <w:szCs w:val="28"/>
          <w:rtl w:val="0"/>
        </w:rPr>
        <w:t xml:space="preserve">Rough track map produced by Middlesex Centre Archives</w:t>
      </w:r>
    </w:p>
    <w:p w:rsidR="00000000" w:rsidDel="00000000" w:rsidP="00000000" w:rsidRDefault="00000000" w:rsidRPr="00000000" w14:paraId="0000001B">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C">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1D">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F">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