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15, 1892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Midhurst – Oro - Shanty Bay,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Likely around 10km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~315° NW-SE (map and damage indicated)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clouds presumed the appearance they are said to assume during hurricanes + cyclones in the great storm region of the U.S.”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Barn partially unroofed, stable blown down, orchard almost totally destroyed, fencing damaged/destroyed, barn unroofed, house and orchard badly damaged. “Other places too numerous to mention show signs of the storm.”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Destructive tornado tracked through the Midhurst area of Simcoe County during severe storm which swept through central Ontario.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