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June 7, 1867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Douglas (now called Belwood),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~N-S or NW-SE “The direction of the storm was southerly and we learn that great loss was occasioned by it in Eramosa and in the neighborhood of Georgetown.”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“…and here fences were levelled and trees snapped like pipe stems by the terrific force of the wind.”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(?)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in the Belwood area however no mention of funnel in reports.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